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CF8D3" w14:textId="43007BBF" w:rsidR="00DA1B05" w:rsidRDefault="00DA1B05" w:rsidP="00DA1B05">
      <w:pPr>
        <w:jc w:val="center"/>
        <w:rPr>
          <w:b/>
          <w:bCs/>
        </w:rPr>
      </w:pPr>
      <w:r>
        <w:rPr>
          <w:b/>
          <w:bCs/>
        </w:rPr>
        <w:t>Mount Pulaski Economic Development and Planning Board</w:t>
      </w:r>
    </w:p>
    <w:p w14:paraId="34A8ED61" w14:textId="210F0E79" w:rsidR="00282404" w:rsidRPr="00392049" w:rsidRDefault="00282404" w:rsidP="00392049">
      <w:pPr>
        <w:jc w:val="center"/>
        <w:rPr>
          <w:b/>
          <w:bCs/>
          <w:sz w:val="32"/>
          <w:szCs w:val="32"/>
        </w:rPr>
      </w:pPr>
      <w:r w:rsidRPr="00392049">
        <w:rPr>
          <w:b/>
          <w:bCs/>
          <w:noProof/>
          <w:sz w:val="32"/>
          <w:szCs w:val="32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10E9DF7C" wp14:editId="3B4AE4EC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594360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94416" w14:textId="2E1CDA4B" w:rsidR="00DA1B05" w:rsidRDefault="00DA1B05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</w:t>
                            </w:r>
                            <w:r w:rsidR="00282404"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>upgrading infrastructure.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E9DF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8pt;margin-top:28.5pt;width:468pt;height:110.55pt;z-index:251661312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WX+wEAAM4DAAAOAAAAZHJzL2Uyb0RvYy54bWysU8tu2zAQvBfoPxC815IdO7UFy0Ga1EWB&#10;9AGk/YA1RVlESS5L0pbSr++SchyjvRXVgeBqydmd2eH6ZjCaHaUPCm3Np5OSM2kFNsrua/792/bN&#10;krMQwTag0cqaP8nAbzavX617V8kZdqgb6RmB2FD1ruZdjK4qiiA6aSBM0ElLyRa9gUih3xeNh57Q&#10;jS5mZXld9Ogb51HIEOjv/Zjkm4zftlLEL20bZGS65tRbzKvP6y6txWYN1d6D65Q4tQH/0IUBZano&#10;GeoeIrCDV39BGSU8BmzjRKApsG2VkJkDsZmWf7B57MDJzIXECe4sU/h/sOLz8dF99SwO73CgAWYS&#10;wT2g+BGYxbsO7F7eeo99J6GhwtMkWdG7UJ2uJqlDFRLIrv+EDQ0ZDhEz0NB6k1QhnozQaQBPZ9Hl&#10;EJmgn4vV/Oq6pJSg3HReXq2Wi1wDqufrzof4QaJhaVNzT1PN8HB8CDG1A9XzkVTN4lZpnSerLetr&#10;vlrMFvnCRcaoSMbTytR8WaZvtEJi+d42+XIEpcc9FdD2RDsxHTnHYTfQwUR/h80TCeBxNBg9CNp0&#10;6H9x1pO5ah5+HsBLzvRHSyKupvN5cmMO5ou3Mwr8ZWZ3mQErCKrmkbNxexezgxPX4G5J7K3KMrx0&#10;cuqVTJPVORk8ufIyzqdenuHmNwAAAP//AwBQSwMEFAAGAAgAAAAhABLq8ordAAAABwEAAA8AAABk&#10;cnMvZG93bnJldi54bWxMj0FPwzAMhe9I/IfISNxYuiLW0TWdJrSNI2NUnLPGaysaJ2qyrvx7zAlO&#10;ftaz3vtcrCfbixGH0DlSMJ8lIJBqZzpqFFQfu4cliBA1Gd07QgXfGGBd3t4UOjfuSu84HmMjOIRC&#10;rhW0MfpcylC3aHWYOY/E3tkNVkdeh0aaQV853PYyTZKFtLojbmi1x5cW66/jxSrw0e+z1+HtsNnu&#10;xqT63Fdp12yVur+bNisQEaf4dwy/+IwOJTOd3IVMEL0CfiQqeMp4svv8uGBxUpBmyznIspD/+csf&#10;AAAA//8DAFBLAQItABQABgAIAAAAIQC2gziS/gAAAOEBAAATAAAAAAAAAAAAAAAAAAAAAABbQ29u&#10;dGVudF9UeXBlc10ueG1sUEsBAi0AFAAGAAgAAAAhADj9If/WAAAAlAEAAAsAAAAAAAAAAAAAAAAA&#10;LwEAAF9yZWxzLy5yZWxzUEsBAi0AFAAGAAgAAAAhAINQdZf7AQAAzgMAAA4AAAAAAAAAAAAAAAAA&#10;LgIAAGRycy9lMm9Eb2MueG1sUEsBAi0AFAAGAAgAAAAhABLq8ordAAAABwEAAA8AAAAAAAAAAAAA&#10;AAAAVQQAAGRycy9kb3ducmV2LnhtbFBLBQYAAAAABAAEAPMAAABfBQAAAAA=&#10;" filled="f" stroked="f">
                <v:textbox style="mso-fit-shape-to-text:t">
                  <w:txbxContent>
                    <w:p w14:paraId="43D94416" w14:textId="2E1CDA4B" w:rsidR="00DA1B05" w:rsidRDefault="00DA1B05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The mission of the Mount Pulaski Economic Development and Planning Board is to improve the quality of life and create a shared prosperity in our community by retaining, sustaining, and enhancing existing businesses and community organizations, attracting, and developing new businesses and improving and </w:t>
                      </w:r>
                      <w:r w:rsidR="00282404"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>upgrading infrastructure.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A1B05" w:rsidRPr="00392049">
        <w:rPr>
          <w:b/>
          <w:bCs/>
          <w:sz w:val="32"/>
          <w:szCs w:val="32"/>
        </w:rPr>
        <w:t xml:space="preserve"> Meeting Minutes</w:t>
      </w:r>
      <w:r w:rsidR="0059532B" w:rsidRPr="00392049">
        <w:rPr>
          <w:sz w:val="32"/>
          <w:szCs w:val="32"/>
        </w:rPr>
        <w:tab/>
      </w:r>
      <w:r w:rsidR="0059532B" w:rsidRPr="00392049">
        <w:rPr>
          <w:sz w:val="32"/>
          <w:szCs w:val="32"/>
        </w:rPr>
        <w:tab/>
      </w:r>
    </w:p>
    <w:p w14:paraId="65CEAE44" w14:textId="1E64BC17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Date:</w:t>
      </w:r>
      <w:r w:rsidR="00CC55A2">
        <w:rPr>
          <w:b/>
          <w:bCs/>
        </w:rPr>
        <w:t xml:space="preserve"> </w:t>
      </w:r>
      <w:r w:rsidR="00CD5A61">
        <w:rPr>
          <w:b/>
          <w:bCs/>
        </w:rPr>
        <w:t>March 15, 2022</w:t>
      </w:r>
      <w:r w:rsidR="00CD5A61">
        <w:rPr>
          <w:b/>
          <w:bCs/>
        </w:rPr>
        <w:tab/>
      </w:r>
      <w:r w:rsidR="00CD5A61">
        <w:rPr>
          <w:b/>
          <w:bCs/>
        </w:rPr>
        <w:tab/>
      </w:r>
      <w:r w:rsidR="00CD5A61">
        <w:rPr>
          <w:b/>
          <w:bCs/>
        </w:rPr>
        <w:tab/>
      </w:r>
      <w:r w:rsidR="00CD5A61">
        <w:rPr>
          <w:b/>
          <w:bCs/>
        </w:rPr>
        <w:tab/>
      </w:r>
      <w:r w:rsidR="00CD5A61">
        <w:rPr>
          <w:b/>
          <w:bCs/>
        </w:rPr>
        <w:tab/>
      </w:r>
      <w:r w:rsidR="00CD5A61">
        <w:rPr>
          <w:b/>
          <w:bCs/>
        </w:rPr>
        <w:tab/>
      </w:r>
    </w:p>
    <w:p w14:paraId="42E5C797" w14:textId="0E937288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Location:</w:t>
      </w:r>
      <w:r w:rsidR="00CC55A2">
        <w:rPr>
          <w:b/>
          <w:bCs/>
        </w:rPr>
        <w:t xml:space="preserve">  </w:t>
      </w:r>
      <w:r w:rsidR="00CC55A2">
        <w:rPr>
          <w:b/>
          <w:bCs/>
        </w:rPr>
        <w:fldChar w:fldCharType="begin"/>
      </w:r>
      <w:r w:rsidR="00CC55A2">
        <w:rPr>
          <w:b/>
          <w:bCs/>
        </w:rPr>
        <w:instrText xml:space="preserve"> ADDRESSBLOCK   \* MERGEFORMAT </w:instrText>
      </w:r>
      <w:r w:rsidR="00CC55A2">
        <w:rPr>
          <w:b/>
          <w:bCs/>
        </w:rPr>
        <w:fldChar w:fldCharType="separate"/>
      </w:r>
      <w:r w:rsidR="0059532B">
        <w:rPr>
          <w:b/>
          <w:bCs/>
          <w:noProof/>
        </w:rPr>
        <w:t>124 S W</w:t>
      </w:r>
      <w:r w:rsidR="00C54269">
        <w:rPr>
          <w:b/>
          <w:bCs/>
          <w:noProof/>
        </w:rPr>
        <w:t>a</w:t>
      </w:r>
      <w:r w:rsidR="0059532B">
        <w:rPr>
          <w:b/>
          <w:bCs/>
          <w:noProof/>
        </w:rPr>
        <w:t>shington St, Mt Pulaski IL 62548</w:t>
      </w:r>
      <w:r w:rsidR="00CC55A2">
        <w:rPr>
          <w:b/>
          <w:bCs/>
        </w:rPr>
        <w:fldChar w:fldCharType="end"/>
      </w:r>
    </w:p>
    <w:p w14:paraId="37EC4CD2" w14:textId="337C9610" w:rsidR="00282404" w:rsidRDefault="00282404" w:rsidP="00392049">
      <w:pPr>
        <w:spacing w:after="0"/>
        <w:rPr>
          <w:b/>
          <w:bCs/>
        </w:rPr>
      </w:pPr>
      <w:r>
        <w:rPr>
          <w:b/>
          <w:bCs/>
        </w:rPr>
        <w:t>Meeting Type:</w:t>
      </w:r>
      <w:r w:rsidR="00CC55A2">
        <w:rPr>
          <w:b/>
          <w:bCs/>
        </w:rPr>
        <w:t xml:space="preserve">  </w:t>
      </w:r>
      <w:r w:rsidR="00CD5A61">
        <w:rPr>
          <w:b/>
          <w:bCs/>
        </w:rPr>
        <w:t>Special meeting to offer funding to YMCA Summer Program</w:t>
      </w:r>
    </w:p>
    <w:p w14:paraId="668A455C" w14:textId="77777777" w:rsidR="00392049" w:rsidRDefault="00392049" w:rsidP="00392049">
      <w:pPr>
        <w:spacing w:after="0" w:line="240" w:lineRule="auto"/>
      </w:pPr>
    </w:p>
    <w:p w14:paraId="4E3A736C" w14:textId="77777777" w:rsidR="0059532B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 xml:space="preserve">Call to Order. </w:t>
      </w:r>
    </w:p>
    <w:p w14:paraId="72202811" w14:textId="3358C448" w:rsidR="00282404" w:rsidRDefault="00282404" w:rsidP="00392049">
      <w:pPr>
        <w:pStyle w:val="ListParagraph"/>
        <w:spacing w:line="240" w:lineRule="auto"/>
        <w:ind w:left="360"/>
      </w:pPr>
      <w:r>
        <w:t xml:space="preserve"> Andrew Meister called to order the regular meeting of the Mt Pulaski EDPB at </w:t>
      </w:r>
      <w:r w:rsidR="006F527D">
        <w:t>6:19 PM</w:t>
      </w:r>
    </w:p>
    <w:p w14:paraId="2F7E40EF" w14:textId="03F69373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Deanna Howard conducted Roll call.  The following persons were Present</w:t>
      </w:r>
      <w:r w:rsidR="00CC55A2">
        <w:t>:</w:t>
      </w:r>
      <w:r w:rsidR="001D69A0">
        <w:t xml:space="preserve">  Andrew Meister, Doug Johnson, </w:t>
      </w:r>
      <w:r w:rsidR="006B7CCB">
        <w:t>Tracy Pulliam</w:t>
      </w:r>
      <w:r w:rsidR="002033D8">
        <w:t xml:space="preserve"> and administrator Deanna Howard</w:t>
      </w:r>
      <w:r w:rsidR="00291808">
        <w:t>-Corey Leonard and Erin Wyss were absent</w:t>
      </w:r>
    </w:p>
    <w:p w14:paraId="69D4AADC" w14:textId="39526563" w:rsidR="00282404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Introduction of guests:</w:t>
      </w:r>
      <w:r w:rsidR="006B7CCB">
        <w:t xml:space="preserve">  </w:t>
      </w:r>
      <w:r w:rsidR="00716287">
        <w:t>no guests</w:t>
      </w:r>
    </w:p>
    <w:p w14:paraId="43B7832B" w14:textId="0FF93449" w:rsidR="0059532B" w:rsidRDefault="00282404" w:rsidP="00392049">
      <w:pPr>
        <w:pStyle w:val="ListParagraph"/>
        <w:numPr>
          <w:ilvl w:val="0"/>
          <w:numId w:val="2"/>
        </w:numPr>
        <w:spacing w:line="240" w:lineRule="auto"/>
      </w:pPr>
      <w:r>
        <w:t>Approved Minute</w:t>
      </w:r>
      <w:r w:rsidR="00716287">
        <w:t>s</w:t>
      </w:r>
      <w:r w:rsidR="00487694">
        <w:t>-will approve at next regular meeting</w:t>
      </w:r>
    </w:p>
    <w:p w14:paraId="3808B651" w14:textId="06568AB4" w:rsidR="0059532B" w:rsidRDefault="0059532B" w:rsidP="00392049">
      <w:pPr>
        <w:pStyle w:val="ListParagraph"/>
        <w:numPr>
          <w:ilvl w:val="0"/>
          <w:numId w:val="2"/>
        </w:numPr>
        <w:spacing w:line="240" w:lineRule="auto"/>
      </w:pPr>
      <w:r>
        <w:t xml:space="preserve">Treasurer’s Report </w:t>
      </w:r>
      <w:r w:rsidR="00487694">
        <w:t xml:space="preserve">-will report at next </w:t>
      </w:r>
      <w:r w:rsidR="009A298E">
        <w:t>regular meeting</w:t>
      </w:r>
    </w:p>
    <w:p w14:paraId="6207C4AE" w14:textId="77777777" w:rsidR="00E23847" w:rsidRDefault="00C54269" w:rsidP="00E23847">
      <w:pPr>
        <w:rPr>
          <w:b/>
          <w:bCs/>
        </w:rPr>
      </w:pPr>
      <w:r>
        <w:rPr>
          <w:b/>
          <w:bCs/>
        </w:rPr>
        <w:t>Old Business</w:t>
      </w:r>
    </w:p>
    <w:p w14:paraId="7A7AC6A6" w14:textId="7083AA05" w:rsidR="00C54269" w:rsidRDefault="00C54269" w:rsidP="00E23847">
      <w:r>
        <w:t xml:space="preserve"> </w:t>
      </w:r>
      <w:r w:rsidR="0028470D">
        <w:t>6)</w:t>
      </w:r>
      <w:r w:rsidRPr="00FD390E">
        <w:rPr>
          <w:u w:val="single"/>
        </w:rPr>
        <w:t>Desired Outcomes Project Updates</w:t>
      </w:r>
      <w:r>
        <w:t>:</w:t>
      </w:r>
    </w:p>
    <w:p w14:paraId="7C8E6983" w14:textId="46250FB4" w:rsidR="00C54269" w:rsidRDefault="00C54269" w:rsidP="00C54269">
      <w:pPr>
        <w:pStyle w:val="ListParagraph"/>
        <w:numPr>
          <w:ilvl w:val="1"/>
          <w:numId w:val="2"/>
        </w:numPr>
      </w:pPr>
      <w:r>
        <w:t>Town square revitalization</w:t>
      </w:r>
      <w:r w:rsidR="009A298E">
        <w:t>-no report</w:t>
      </w:r>
    </w:p>
    <w:p w14:paraId="27307D6C" w14:textId="710F099E" w:rsidR="00B27DA5" w:rsidRDefault="00C54269" w:rsidP="00E451CB">
      <w:pPr>
        <w:pStyle w:val="ListParagraph"/>
        <w:numPr>
          <w:ilvl w:val="1"/>
          <w:numId w:val="2"/>
        </w:numPr>
      </w:pPr>
      <w:r>
        <w:t>Daycare</w:t>
      </w:r>
      <w:r w:rsidR="009A298E">
        <w:t>/Summer Program</w:t>
      </w:r>
      <w:r w:rsidR="00827664">
        <w:t>-Andy reported that the March 22</w:t>
      </w:r>
      <w:r w:rsidR="00525CD3">
        <w:t xml:space="preserve"> will be the Family fun night at the grade school and the YMCA will be there </w:t>
      </w:r>
      <w:r w:rsidR="00E271A1">
        <w:t>to give out information</w:t>
      </w:r>
      <w:r w:rsidR="005722E9">
        <w:t xml:space="preserve">.  The sliding scale offered by the YMCA </w:t>
      </w:r>
      <w:r w:rsidR="008F5470">
        <w:t>can be granted right away but that the State</w:t>
      </w:r>
      <w:r w:rsidR="005C660C">
        <w:t xml:space="preserve"> application can take a couple of weeks.  </w:t>
      </w:r>
      <w:r w:rsidR="00A82685">
        <w:t>He thinks that the YMCA will work with us on the registration fee and using the non-member price for the program.</w:t>
      </w:r>
      <w:r w:rsidR="00A10169">
        <w:t xml:space="preserve">  We want our contribution to help get people to sign up.  Doug agrees that our goal is to </w:t>
      </w:r>
      <w:r w:rsidR="00BB36B3">
        <w:t>increase participation.  Andy wants people to utilize this service</w:t>
      </w:r>
      <w:r w:rsidR="00A618E7">
        <w:t>.  Tracy</w:t>
      </w:r>
      <w:r w:rsidR="00706BF8">
        <w:t xml:space="preserve"> asks ho do we determine </w:t>
      </w:r>
      <w:r w:rsidR="002D53F8">
        <w:t>the dollar amount each child receives from EDPB</w:t>
      </w:r>
      <w:r w:rsidR="00021B5E">
        <w:t>.  Doug asked how many children they expect to have</w:t>
      </w:r>
      <w:r w:rsidR="00C85F76">
        <w:t xml:space="preserve"> in the program for the summer.  Andy explained that </w:t>
      </w:r>
      <w:r w:rsidR="00A567C8">
        <w:t>the minimum for the program is 10 children and that the number of employees is determined by the number of children</w:t>
      </w:r>
      <w:r w:rsidR="000A346B">
        <w:t>.  Andy reviewed the cost of the program.  $1440 per child if they use the program the entire summer.</w:t>
      </w:r>
      <w:r w:rsidR="00FD2AF7">
        <w:t xml:space="preserve">  Multiply that </w:t>
      </w:r>
      <w:r w:rsidR="00036D39">
        <w:t xml:space="preserve">amount by </w:t>
      </w:r>
      <w:r w:rsidR="00FD2AF7">
        <w:t>10 children=$14,400</w:t>
      </w:r>
      <w:r w:rsidR="00923EF7">
        <w:t xml:space="preserve"> and that does not include the registration fee</w:t>
      </w:r>
      <w:r w:rsidR="00DD00E9">
        <w:t xml:space="preserve"> of $45.00.</w:t>
      </w:r>
      <w:r w:rsidR="00036D39">
        <w:t xml:space="preserve">  Andy suggested that we could address it initially as a $5,000 contribution</w:t>
      </w:r>
      <w:r w:rsidR="00994B5F">
        <w:t xml:space="preserve"> or cover a certain percentage of the fees for each child.  Doug </w:t>
      </w:r>
      <w:r w:rsidR="00224CDD">
        <w:t>asked if we could have the families turn in receipts at the of the summer to be reimbursed a percentage of the cost.</w:t>
      </w:r>
      <w:r w:rsidR="00DB4FE9">
        <w:t xml:space="preserve">  Tracy commented that if we knew how many children would </w:t>
      </w:r>
      <w:r w:rsidR="00221BE9">
        <w:t>participate,</w:t>
      </w:r>
      <w:r w:rsidR="00DB4FE9">
        <w:t xml:space="preserve"> we could include it in our budget.</w:t>
      </w:r>
      <w:r w:rsidR="005119D4">
        <w:t xml:space="preserve">  </w:t>
      </w:r>
      <w:r w:rsidR="00C231E0">
        <w:t xml:space="preserve">Doug mentioned that the board was going to give the YMCA </w:t>
      </w:r>
      <w:r w:rsidR="00CD6AAB">
        <w:t>a donation</w:t>
      </w:r>
      <w:r w:rsidR="00DC5E08">
        <w:t xml:space="preserve"> anyway</w:t>
      </w:r>
      <w:r w:rsidR="00CD6AAB">
        <w:t xml:space="preserve"> and t</w:t>
      </w:r>
      <w:r w:rsidR="005119D4">
        <w:t xml:space="preserve">he administrator reminded the </w:t>
      </w:r>
      <w:r w:rsidR="00260E1F">
        <w:t>board that a check for $5000 was written to the YMCA on</w:t>
      </w:r>
      <w:r w:rsidR="006B4BB8">
        <w:t xml:space="preserve"> October 6, 2021</w:t>
      </w:r>
      <w:r w:rsidR="00DC5E08">
        <w:t xml:space="preserve">.  Tracy asked </w:t>
      </w:r>
      <w:r w:rsidR="00083723">
        <w:t xml:space="preserve">if that was to cover supplies to get the afterschool </w:t>
      </w:r>
      <w:r w:rsidR="00083723">
        <w:lastRenderedPageBreak/>
        <w:t xml:space="preserve">program.  Andy sent an email to the </w:t>
      </w:r>
      <w:r w:rsidR="00BD14C8">
        <w:t>after-school</w:t>
      </w:r>
      <w:r w:rsidR="00847DA0">
        <w:t xml:space="preserve"> committee members to see if that money had been spent or was still available.  </w:t>
      </w:r>
      <w:r w:rsidR="00BD14C8">
        <w:t xml:space="preserve">Andy looked at the cost per child for the summer at $1440 if we donated 25% for each child </w:t>
      </w:r>
      <w:r w:rsidR="00CE24A9">
        <w:t xml:space="preserve">it would be $360 each.  Doug says that gets the cost closer to $1000 </w:t>
      </w:r>
      <w:r w:rsidR="00F65FBB">
        <w:t xml:space="preserve">per child.  </w:t>
      </w:r>
      <w:r w:rsidR="002F6702">
        <w:t xml:space="preserve">Tracy wondered if we could </w:t>
      </w:r>
      <w:r w:rsidR="005823EA">
        <w:t xml:space="preserve">donate $20 per child and Andy asked if we </w:t>
      </w:r>
      <w:r w:rsidR="004C69D5">
        <w:t xml:space="preserve">take 25% off the first 10 enrolled.  Tracy </w:t>
      </w:r>
      <w:r w:rsidR="00575F45">
        <w:t xml:space="preserve">didn’t think the Board should do that because it could eliminate some that </w:t>
      </w:r>
      <w:r w:rsidR="00C0275C">
        <w:t xml:space="preserve">would really need it.  Andy says if we estimate 30 children </w:t>
      </w:r>
      <w:r w:rsidR="00621378">
        <w:t xml:space="preserve">it would be $10,800.  Tracy asked if they had to pay if not in attendance.  Andy and the administrator explained </w:t>
      </w:r>
      <w:r w:rsidR="00FC6843">
        <w:t xml:space="preserve">that they sign up for the weeks they will be there and that yes, they must pay if they have signed up </w:t>
      </w:r>
      <w:r w:rsidR="005B5559">
        <w:t>because staffing is determined by the number of children signed up.</w:t>
      </w:r>
      <w:r w:rsidR="00CB4C5A">
        <w:t xml:space="preserve">  Doug asks about sponsorship for the first 20 children and Tracy </w:t>
      </w:r>
      <w:r w:rsidR="007279E2">
        <w:t xml:space="preserve">comments that if we say we will sponsor the first 20 and participation is higher </w:t>
      </w:r>
      <w:r w:rsidR="009C7594">
        <w:t xml:space="preserve">than that we can always come back to vote to sponsor more.  Doug asks if they can sign up after the program has already started.  </w:t>
      </w:r>
      <w:r w:rsidR="008E5C5F">
        <w:t xml:space="preserve">Once the program has started and word gets around it could help others want to participate.  </w:t>
      </w:r>
      <w:r w:rsidR="00D91497">
        <w:t>Andy suggests that we could sponsor up to $10,000</w:t>
      </w:r>
      <w:r w:rsidR="001D36FA">
        <w:t xml:space="preserve"> and Doug comments that we need to set up something that gives family incentive to participate.</w:t>
      </w:r>
      <w:r w:rsidR="00063705">
        <w:t xml:space="preserve">  Can we get the YMCA to agree to wave the registration fee or only use the </w:t>
      </w:r>
      <w:r w:rsidR="00C85D42">
        <w:t>member price?  Tra</w:t>
      </w:r>
      <w:r w:rsidR="00230ADF">
        <w:t xml:space="preserve">cy agrees that it would be good to get them to agree to use the member price </w:t>
      </w:r>
      <w:r w:rsidR="00675D1F">
        <w:t xml:space="preserve">for all children.  Andy comments that the new building for the Lincoln YMCA </w:t>
      </w:r>
      <w:r w:rsidR="00C403BB">
        <w:t>has not been built yet</w:t>
      </w:r>
      <w:r w:rsidR="00AD3865">
        <w:t xml:space="preserve"> and wonders if we can stipulate they use the member fee</w:t>
      </w:r>
      <w:r w:rsidR="00A25801">
        <w:t>.  Doug says we could</w:t>
      </w:r>
      <w:r w:rsidR="0057799D">
        <w:t xml:space="preserve"> pay registration fee for first 20 applicants and % of monthly fee.</w:t>
      </w:r>
      <w:r w:rsidR="00D54990">
        <w:t xml:space="preserve">  </w:t>
      </w:r>
      <w:r w:rsidR="00467CA1">
        <w:t xml:space="preserve">Doug says that if it’s $1440 per child and we give $360 per child </w:t>
      </w:r>
      <w:r w:rsidR="003C70BA">
        <w:t>20 children would make our donation $7200.  Andy says it is a way for EDPB to give back to the community</w:t>
      </w:r>
      <w:r w:rsidR="00785BA9">
        <w:t xml:space="preserve"> and Doug says that savings will be spent somewhere else, hopefully locally.  </w:t>
      </w:r>
      <w:r w:rsidR="00B81F3C">
        <w:t xml:space="preserve">Tracy reminds that the monthly fees are on a sliding scale determined by income so if </w:t>
      </w:r>
      <w:r w:rsidR="00B735C9">
        <w:t>the family is paying less our 25% would be less.</w:t>
      </w:r>
      <w:r w:rsidR="004E44B5">
        <w:t xml:space="preserve">  Andy goes back to the former suggestion of </w:t>
      </w:r>
      <w:r w:rsidR="002567B7">
        <w:t xml:space="preserve">a refund at the end of the summer and Doug asks how </w:t>
      </w:r>
      <w:r w:rsidR="00E77BF6">
        <w:t xml:space="preserve">we would administer it.  Andy states that our money should come off last.  Tracy says that we need to word it </w:t>
      </w:r>
      <w:r w:rsidR="000C37DC">
        <w:t>carefully.  Doug asks would we pay the families or pay the YMCA.</w:t>
      </w:r>
      <w:r w:rsidR="003878E1">
        <w:t xml:space="preserve">  Tracy wonders would the Y have to cover</w:t>
      </w:r>
      <w:r w:rsidR="00D80C58">
        <w:t xml:space="preserve"> until we reimburse them.  Andy explains that </w:t>
      </w:r>
      <w:r w:rsidR="00763FDA">
        <w:t>the program is paid 7 days prior to the beginning of each week</w:t>
      </w:r>
      <w:r w:rsidR="00623E6A">
        <w:t xml:space="preserve"> so our contributions </w:t>
      </w:r>
      <w:r w:rsidR="00C56A73">
        <w:t xml:space="preserve">would be the same.  Doug suggested that we cover the registration fee and 25% of each child and </w:t>
      </w:r>
      <w:r w:rsidR="008E5E6D">
        <w:t xml:space="preserve">pay it to the Y and they use it how they want.  Andy says we can cover up to $1000 of registration fees.  Doug likes that idea and </w:t>
      </w:r>
      <w:r w:rsidR="00405080">
        <w:t xml:space="preserve">says get the Y to commit to the member fee.  Tracy says it sounds like they will </w:t>
      </w:r>
      <w:r w:rsidR="00FF2C68">
        <w:t xml:space="preserve">know how many children will be participating in the beginning of the program.  </w:t>
      </w:r>
      <w:r w:rsidR="00D751CD">
        <w:t>Andy thinks this is a good incentive to get participation in the program</w:t>
      </w:r>
      <w:r w:rsidR="0037528A">
        <w:t xml:space="preserve"> and Tracy likes how the wording is to the Y to get them to commit to the </w:t>
      </w:r>
      <w:r w:rsidR="00F05145">
        <w:t>member fee</w:t>
      </w:r>
      <w:r w:rsidR="00AC6DB2">
        <w:t>.  Doug and Tracy both say they’d like to say $25 off per child in stead of a percentage</w:t>
      </w:r>
      <w:r w:rsidR="00603134">
        <w:t xml:space="preserve"> and Doug states then the Y would just have to tell us how many children they will have each week.</w:t>
      </w:r>
      <w:r w:rsidR="00200437">
        <w:t xml:space="preserve">  Andy says that we can also stipulate to the Y that we will be covering the regist</w:t>
      </w:r>
      <w:r w:rsidR="00ED5F4A">
        <w:t xml:space="preserve">ration fee if the Y agrees to member price.  </w:t>
      </w:r>
      <w:r w:rsidR="00945B32">
        <w:t xml:space="preserve">Doug points out that a registration fee does show that </w:t>
      </w:r>
      <w:r w:rsidR="00B05C21">
        <w:t>they are serious.  Tracy asks if we cover $10 and Y take $10 off registration fee</w:t>
      </w:r>
      <w:r w:rsidR="00D55465">
        <w:t xml:space="preserve"> or have them wave the registration fee.  Andy says or commit to the member price.</w:t>
      </w:r>
      <w:r w:rsidR="00496CB2">
        <w:t xml:space="preserve">  </w:t>
      </w:r>
      <w:r w:rsidR="008C75C2">
        <w:t>Do</w:t>
      </w:r>
      <w:r w:rsidR="00496CB2">
        <w:t xml:space="preserve">ug </w:t>
      </w:r>
      <w:r w:rsidR="00E451CB">
        <w:t xml:space="preserve">motions </w:t>
      </w:r>
      <w:r w:rsidR="00496CB2">
        <w:t xml:space="preserve">that we propose to the YMCA that if they wave the registration </w:t>
      </w:r>
      <w:r w:rsidR="004F5B0F">
        <w:t>fee,</w:t>
      </w:r>
      <w:r w:rsidR="00496CB2">
        <w:t xml:space="preserve"> we will pay $25 per </w:t>
      </w:r>
      <w:r w:rsidR="00E451CB">
        <w:t>child this year per week at the member rate.</w:t>
      </w:r>
      <w:r w:rsidR="008C75C2">
        <w:t xml:space="preserve">  Tracy 2nds the </w:t>
      </w:r>
      <w:r w:rsidR="008B783C">
        <w:t xml:space="preserve">motion. </w:t>
      </w:r>
      <w:r w:rsidR="008C75C2">
        <w:t xml:space="preserve"> Roll call by Deanna </w:t>
      </w:r>
      <w:r w:rsidR="00623124">
        <w:t>Andy-yea, Tracy-yea, Doug-yea.  Absent Corey and Erin</w:t>
      </w:r>
    </w:p>
    <w:p w14:paraId="33657B5A" w14:textId="68F4369B" w:rsidR="00282404" w:rsidRPr="00282404" w:rsidRDefault="008B783C" w:rsidP="00282404">
      <w:pPr>
        <w:pStyle w:val="ListParagraph"/>
        <w:numPr>
          <w:ilvl w:val="0"/>
          <w:numId w:val="4"/>
        </w:numPr>
      </w:pPr>
      <w:r>
        <w:t xml:space="preserve"> Doug motions to adjourn</w:t>
      </w:r>
      <w:r w:rsidR="00F14E83">
        <w:t>, Tracy seconds the motion</w:t>
      </w:r>
      <w:r w:rsidR="007A5086">
        <w:t xml:space="preserve"> and all are agreed.  Andy called the meeting adjourned at </w:t>
      </w:r>
      <w:r w:rsidR="008E0805">
        <w:t>6:56 pm</w:t>
      </w:r>
    </w:p>
    <w:sectPr w:rsidR="00282404" w:rsidRPr="00282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D7664"/>
    <w:multiLevelType w:val="hybridMultilevel"/>
    <w:tmpl w:val="7C08E4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27B09"/>
    <w:multiLevelType w:val="hybridMultilevel"/>
    <w:tmpl w:val="9314C8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C55875"/>
    <w:multiLevelType w:val="hybridMultilevel"/>
    <w:tmpl w:val="C3B0C37E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87E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50540550">
    <w:abstractNumId w:val="0"/>
  </w:num>
  <w:num w:numId="2" w16cid:durableId="2055960469">
    <w:abstractNumId w:val="3"/>
  </w:num>
  <w:num w:numId="3" w16cid:durableId="1488783571">
    <w:abstractNumId w:val="1"/>
  </w:num>
  <w:num w:numId="4" w16cid:durableId="1570380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05"/>
    <w:rsid w:val="00021B5E"/>
    <w:rsid w:val="00036D39"/>
    <w:rsid w:val="00063705"/>
    <w:rsid w:val="0008254A"/>
    <w:rsid w:val="00083723"/>
    <w:rsid w:val="000A346B"/>
    <w:rsid w:val="000C37DC"/>
    <w:rsid w:val="000D63FB"/>
    <w:rsid w:val="001758AF"/>
    <w:rsid w:val="001D36FA"/>
    <w:rsid w:val="001D3771"/>
    <w:rsid w:val="001D69A0"/>
    <w:rsid w:val="00200437"/>
    <w:rsid w:val="002033D8"/>
    <w:rsid w:val="00221BE9"/>
    <w:rsid w:val="00224CDD"/>
    <w:rsid w:val="00230ADF"/>
    <w:rsid w:val="002567B7"/>
    <w:rsid w:val="00260E1F"/>
    <w:rsid w:val="002807C4"/>
    <w:rsid w:val="00282404"/>
    <w:rsid w:val="0028470D"/>
    <w:rsid w:val="00291808"/>
    <w:rsid w:val="002D53F8"/>
    <w:rsid w:val="002F6702"/>
    <w:rsid w:val="00340ADC"/>
    <w:rsid w:val="0037528A"/>
    <w:rsid w:val="003878E1"/>
    <w:rsid w:val="00392049"/>
    <w:rsid w:val="003C70BA"/>
    <w:rsid w:val="00405080"/>
    <w:rsid w:val="004208F9"/>
    <w:rsid w:val="00434808"/>
    <w:rsid w:val="00467CA1"/>
    <w:rsid w:val="00487694"/>
    <w:rsid w:val="00496CB2"/>
    <w:rsid w:val="004C69D5"/>
    <w:rsid w:val="004E44B5"/>
    <w:rsid w:val="004F5B0F"/>
    <w:rsid w:val="005119D4"/>
    <w:rsid w:val="00525CD3"/>
    <w:rsid w:val="00542843"/>
    <w:rsid w:val="005722E9"/>
    <w:rsid w:val="00575F45"/>
    <w:rsid w:val="0057799D"/>
    <w:rsid w:val="005823EA"/>
    <w:rsid w:val="005842A7"/>
    <w:rsid w:val="0059532B"/>
    <w:rsid w:val="005A299B"/>
    <w:rsid w:val="005B5559"/>
    <w:rsid w:val="005C4985"/>
    <w:rsid w:val="005C660C"/>
    <w:rsid w:val="005E095C"/>
    <w:rsid w:val="00603134"/>
    <w:rsid w:val="00621378"/>
    <w:rsid w:val="00623124"/>
    <w:rsid w:val="00623E6A"/>
    <w:rsid w:val="00663E58"/>
    <w:rsid w:val="00672F3B"/>
    <w:rsid w:val="00675D1F"/>
    <w:rsid w:val="006B4BB8"/>
    <w:rsid w:val="006B7CCB"/>
    <w:rsid w:val="006C4054"/>
    <w:rsid w:val="006F527D"/>
    <w:rsid w:val="00702E55"/>
    <w:rsid w:val="00706BF8"/>
    <w:rsid w:val="00716287"/>
    <w:rsid w:val="007279E2"/>
    <w:rsid w:val="00747220"/>
    <w:rsid w:val="00763FDA"/>
    <w:rsid w:val="00785BA9"/>
    <w:rsid w:val="007A5086"/>
    <w:rsid w:val="00827664"/>
    <w:rsid w:val="00847DA0"/>
    <w:rsid w:val="008B783C"/>
    <w:rsid w:val="008C75C2"/>
    <w:rsid w:val="008E0805"/>
    <w:rsid w:val="008E5C5F"/>
    <w:rsid w:val="008E5E6D"/>
    <w:rsid w:val="008F5470"/>
    <w:rsid w:val="0090324C"/>
    <w:rsid w:val="00915651"/>
    <w:rsid w:val="00916FE8"/>
    <w:rsid w:val="00923EF7"/>
    <w:rsid w:val="009354F6"/>
    <w:rsid w:val="00945B32"/>
    <w:rsid w:val="0096159E"/>
    <w:rsid w:val="0098405F"/>
    <w:rsid w:val="00994B5F"/>
    <w:rsid w:val="009A298E"/>
    <w:rsid w:val="009C54BE"/>
    <w:rsid w:val="009C7594"/>
    <w:rsid w:val="00A057E3"/>
    <w:rsid w:val="00A10169"/>
    <w:rsid w:val="00A11D02"/>
    <w:rsid w:val="00A21E1C"/>
    <w:rsid w:val="00A25801"/>
    <w:rsid w:val="00A567C8"/>
    <w:rsid w:val="00A618E7"/>
    <w:rsid w:val="00A82685"/>
    <w:rsid w:val="00AB7499"/>
    <w:rsid w:val="00AC6DB2"/>
    <w:rsid w:val="00AD3865"/>
    <w:rsid w:val="00B05C21"/>
    <w:rsid w:val="00B27DA5"/>
    <w:rsid w:val="00B735C9"/>
    <w:rsid w:val="00B81E12"/>
    <w:rsid w:val="00B81F3C"/>
    <w:rsid w:val="00BB36B3"/>
    <w:rsid w:val="00BD14C8"/>
    <w:rsid w:val="00C0275C"/>
    <w:rsid w:val="00C231E0"/>
    <w:rsid w:val="00C35F53"/>
    <w:rsid w:val="00C403BB"/>
    <w:rsid w:val="00C54269"/>
    <w:rsid w:val="00C56A73"/>
    <w:rsid w:val="00C85D42"/>
    <w:rsid w:val="00C85F76"/>
    <w:rsid w:val="00CB4C5A"/>
    <w:rsid w:val="00CC55A2"/>
    <w:rsid w:val="00CD5A61"/>
    <w:rsid w:val="00CD6AAB"/>
    <w:rsid w:val="00CE24A9"/>
    <w:rsid w:val="00D54990"/>
    <w:rsid w:val="00D55465"/>
    <w:rsid w:val="00D751CD"/>
    <w:rsid w:val="00D80C58"/>
    <w:rsid w:val="00D91497"/>
    <w:rsid w:val="00DA1B05"/>
    <w:rsid w:val="00DB4FE9"/>
    <w:rsid w:val="00DB5110"/>
    <w:rsid w:val="00DC5E08"/>
    <w:rsid w:val="00DD00E9"/>
    <w:rsid w:val="00E23847"/>
    <w:rsid w:val="00E271A1"/>
    <w:rsid w:val="00E37912"/>
    <w:rsid w:val="00E40A82"/>
    <w:rsid w:val="00E451CB"/>
    <w:rsid w:val="00E77BF6"/>
    <w:rsid w:val="00ED5F4A"/>
    <w:rsid w:val="00F05145"/>
    <w:rsid w:val="00F14E83"/>
    <w:rsid w:val="00F65FBB"/>
    <w:rsid w:val="00FC6843"/>
    <w:rsid w:val="00FD2AF7"/>
    <w:rsid w:val="00FD390E"/>
    <w:rsid w:val="00FF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03CA8"/>
  <w15:chartTrackingRefBased/>
  <w15:docId w15:val="{43B7288A-E116-4418-8BC5-71586B82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B0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A1B0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82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Howard</dc:creator>
  <cp:keywords/>
  <dc:description/>
  <cp:lastModifiedBy>Dee Howard</cp:lastModifiedBy>
  <cp:revision>107</cp:revision>
  <dcterms:created xsi:type="dcterms:W3CDTF">2022-03-25T19:23:00Z</dcterms:created>
  <dcterms:modified xsi:type="dcterms:W3CDTF">2022-04-20T18:24:00Z</dcterms:modified>
</cp:coreProperties>
</file>